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1BC3" w14:textId="67A31732" w:rsidR="00623FD1" w:rsidRPr="007E479F" w:rsidRDefault="00F07B45" w:rsidP="00753813">
      <w:pPr>
        <w:ind w:right="146"/>
        <w:rPr>
          <w:rFonts w:ascii="Arial" w:hAnsi="Arial" w:cs="Arial"/>
        </w:rPr>
      </w:pPr>
      <w:r w:rsidRPr="007E479F">
        <w:rPr>
          <w:rFonts w:ascii="Arial" w:hAnsi="Arial" w:cs="Arial"/>
          <w:noProof/>
          <w:sz w:val="24"/>
          <w:szCs w:val="24"/>
          <w:lang w:eastAsia="ro-RO"/>
        </w:rPr>
        <w:drawing>
          <wp:anchor distT="0" distB="0" distL="114300" distR="114300" simplePos="0" relativeHeight="251661312" behindDoc="1" locked="0" layoutInCell="1" allowOverlap="1" wp14:anchorId="63D7A7C7" wp14:editId="18733822">
            <wp:simplePos x="0" y="0"/>
            <wp:positionH relativeFrom="margin">
              <wp:posOffset>4895849</wp:posOffset>
            </wp:positionH>
            <wp:positionV relativeFrom="paragraph">
              <wp:posOffset>-764540</wp:posOffset>
            </wp:positionV>
            <wp:extent cx="1024255" cy="1044943"/>
            <wp:effectExtent l="0" t="0" r="4445" b="3175"/>
            <wp:wrapNone/>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rotWithShape="1">
                    <a:blip r:embed="rId7">
                      <a:extLst>
                        <a:ext uri="{28A0092B-C50C-407E-A947-70E740481C1C}">
                          <a14:useLocalDpi xmlns:a14="http://schemas.microsoft.com/office/drawing/2010/main" val="0"/>
                        </a:ext>
                      </a:extLst>
                    </a:blip>
                    <a:srcRect r="68698" b="-1071"/>
                    <a:stretch/>
                  </pic:blipFill>
                  <pic:spPr bwMode="auto">
                    <a:xfrm>
                      <a:off x="0" y="0"/>
                      <a:ext cx="1025567" cy="10462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6D8C" w:rsidRPr="007E479F">
        <w:rPr>
          <w:rFonts w:ascii="Arial" w:hAnsi="Arial" w:cs="Arial"/>
          <w:b/>
          <w:noProof/>
          <w:sz w:val="28"/>
          <w:szCs w:val="28"/>
        </w:rPr>
        <w:drawing>
          <wp:anchor distT="0" distB="0" distL="114300" distR="114300" simplePos="0" relativeHeight="251662336" behindDoc="0" locked="0" layoutInCell="1" allowOverlap="1" wp14:anchorId="230ECF3C" wp14:editId="792B1C88">
            <wp:simplePos x="0" y="0"/>
            <wp:positionH relativeFrom="margin">
              <wp:align>center</wp:align>
            </wp:positionH>
            <wp:positionV relativeFrom="paragraph">
              <wp:posOffset>354965</wp:posOffset>
            </wp:positionV>
            <wp:extent cx="7615860" cy="480060"/>
            <wp:effectExtent l="0" t="0" r="4445" b="0"/>
            <wp:wrapThrough wrapText="bothSides">
              <wp:wrapPolygon edited="0">
                <wp:start x="0" y="0"/>
                <wp:lineTo x="0" y="20571"/>
                <wp:lineTo x="21559" y="20571"/>
                <wp:lineTo x="21559" y="0"/>
                <wp:lineTo x="0" y="0"/>
              </wp:wrapPolygon>
            </wp:wrapThrough>
            <wp:docPr id="1739702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02137" name=""/>
                    <pic:cNvPicPr/>
                  </pic:nvPicPr>
                  <pic:blipFill>
                    <a:blip r:embed="rId8">
                      <a:extLst>
                        <a:ext uri="{28A0092B-C50C-407E-A947-70E740481C1C}">
                          <a14:useLocalDpi xmlns:a14="http://schemas.microsoft.com/office/drawing/2010/main" val="0"/>
                        </a:ext>
                      </a:extLst>
                    </a:blip>
                    <a:stretch>
                      <a:fillRect/>
                    </a:stretch>
                  </pic:blipFill>
                  <pic:spPr>
                    <a:xfrm>
                      <a:off x="0" y="0"/>
                      <a:ext cx="7615860" cy="480060"/>
                    </a:xfrm>
                    <a:prstGeom prst="rect">
                      <a:avLst/>
                    </a:prstGeom>
                  </pic:spPr>
                </pic:pic>
              </a:graphicData>
            </a:graphic>
            <wp14:sizeRelH relativeFrom="page">
              <wp14:pctWidth>0</wp14:pctWidth>
            </wp14:sizeRelH>
            <wp14:sizeRelV relativeFrom="page">
              <wp14:pctHeight>0</wp14:pctHeight>
            </wp14:sizeRelV>
          </wp:anchor>
        </w:drawing>
      </w:r>
      <w:r w:rsidR="00826D8C" w:rsidRPr="007E479F">
        <w:rPr>
          <w:rFonts w:ascii="Arial" w:hAnsi="Arial" w:cs="Arial"/>
          <w:noProof/>
        </w:rPr>
        <w:drawing>
          <wp:anchor distT="0" distB="0" distL="114300" distR="114300" simplePos="0" relativeHeight="251663360" behindDoc="1" locked="0" layoutInCell="1" allowOverlap="1" wp14:anchorId="2AA47D5B" wp14:editId="16F6DBC7">
            <wp:simplePos x="0" y="0"/>
            <wp:positionH relativeFrom="column">
              <wp:posOffset>-205740</wp:posOffset>
            </wp:positionH>
            <wp:positionV relativeFrom="paragraph">
              <wp:posOffset>-528320</wp:posOffset>
            </wp:positionV>
            <wp:extent cx="3582670" cy="751205"/>
            <wp:effectExtent l="0" t="0" r="0" b="0"/>
            <wp:wrapNone/>
            <wp:docPr id="26" name="Picture 166481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a:picLocks noChangeAspect="1"/>
                    </pic:cNvPicPr>
                  </pic:nvPicPr>
                  <pic:blipFill>
                    <a:blip r:embed="rId9" cstate="print">
                      <a:extLst>
                        <a:ext uri="{28A0092B-C50C-407E-A947-70E740481C1C}">
                          <a14:useLocalDpi xmlns:a14="http://schemas.microsoft.com/office/drawing/2010/main" val="0"/>
                        </a:ext>
                      </a:extLst>
                    </a:blip>
                    <a:stretch/>
                  </pic:blipFill>
                  <pic:spPr bwMode="auto">
                    <a:xfrm>
                      <a:off x="0" y="0"/>
                      <a:ext cx="3582670" cy="751205"/>
                    </a:xfrm>
                    <a:prstGeom prst="rect">
                      <a:avLst/>
                    </a:prstGeom>
                  </pic:spPr>
                </pic:pic>
              </a:graphicData>
            </a:graphic>
          </wp:anchor>
        </w:drawing>
      </w:r>
      <w:r w:rsidR="007E479F" w:rsidRPr="007E479F">
        <w:rPr>
          <w:rFonts w:ascii="Arial" w:hAnsi="Arial" w:cs="Arial"/>
        </w:rPr>
        <w:t xml:space="preserve">                            </w:t>
      </w:r>
      <w:r w:rsidR="007E479F" w:rsidRPr="007E479F">
        <w:rPr>
          <w:rFonts w:ascii="Arial" w:hAnsi="Arial" w:cs="Arial"/>
        </w:rPr>
        <w:tab/>
        <w:t xml:space="preserve">    </w:t>
      </w:r>
    </w:p>
    <w:p w14:paraId="34374910" w14:textId="4CD14D7C" w:rsidR="00CA7A0F" w:rsidRPr="007E479F" w:rsidRDefault="00CA7A0F" w:rsidP="00E347FE">
      <w:pPr>
        <w:pStyle w:val="NoSpacing"/>
        <w:jc w:val="center"/>
        <w:rPr>
          <w:rFonts w:ascii="Arial" w:hAnsi="Arial" w:cs="Arial"/>
          <w:b/>
          <w:bCs/>
          <w:sz w:val="24"/>
          <w:szCs w:val="24"/>
        </w:rPr>
      </w:pPr>
      <w:r w:rsidRPr="007E479F">
        <w:rPr>
          <w:rFonts w:ascii="Arial" w:hAnsi="Arial" w:cs="Arial"/>
          <w:b/>
          <w:bCs/>
          <w:sz w:val="24"/>
          <w:szCs w:val="24"/>
        </w:rPr>
        <w:t>“</w:t>
      </w:r>
      <w:r w:rsidR="00826D8C" w:rsidRPr="00826D8C">
        <w:rPr>
          <w:rFonts w:ascii="Arial" w:hAnsi="Arial" w:cs="Arial"/>
          <w:b/>
          <w:bCs/>
          <w:sz w:val="24"/>
          <w:szCs w:val="24"/>
        </w:rPr>
        <w:t>CONSTRUIRE CENTRU MULTIFUNCTIONAL CULTURAL-SPORTIV PENTRU COPII IN COMUNA TOMESTI, JUDETUL IASI</w:t>
      </w:r>
      <w:r w:rsidRPr="007E479F">
        <w:rPr>
          <w:rFonts w:ascii="Arial" w:hAnsi="Arial" w:cs="Arial"/>
          <w:b/>
          <w:bCs/>
          <w:sz w:val="24"/>
          <w:szCs w:val="24"/>
        </w:rPr>
        <w:t xml:space="preserve">”, cod SMIS: </w:t>
      </w:r>
      <w:r w:rsidR="00826D8C" w:rsidRPr="00826D8C">
        <w:rPr>
          <w:rFonts w:ascii="Arial" w:hAnsi="Arial" w:cs="Arial"/>
          <w:b/>
          <w:bCs/>
          <w:sz w:val="24"/>
          <w:szCs w:val="24"/>
        </w:rPr>
        <w:t>336881</w:t>
      </w:r>
    </w:p>
    <w:p w14:paraId="6796BD49" w14:textId="77777777" w:rsidR="00251977" w:rsidRPr="007E479F" w:rsidRDefault="00251977" w:rsidP="00E347FE">
      <w:pPr>
        <w:pStyle w:val="NoSpacing"/>
        <w:jc w:val="center"/>
        <w:rPr>
          <w:rFonts w:ascii="Arial" w:hAnsi="Arial" w:cs="Arial"/>
          <w:b/>
          <w:bCs/>
          <w:sz w:val="24"/>
          <w:szCs w:val="24"/>
        </w:rPr>
      </w:pPr>
    </w:p>
    <w:p w14:paraId="238D3860" w14:textId="191304B5" w:rsidR="004A18FD" w:rsidRPr="007E479F" w:rsidRDefault="00CA7A0F" w:rsidP="00E347FE">
      <w:pPr>
        <w:pStyle w:val="NoSpacing"/>
        <w:ind w:firstLine="720"/>
        <w:jc w:val="both"/>
        <w:rPr>
          <w:rFonts w:ascii="Arial" w:hAnsi="Arial" w:cs="Arial"/>
          <w:b/>
          <w:bCs/>
          <w:sz w:val="24"/>
          <w:szCs w:val="24"/>
        </w:rPr>
      </w:pPr>
      <w:r w:rsidRPr="007E479F">
        <w:rPr>
          <w:rFonts w:ascii="Arial" w:hAnsi="Arial" w:cs="Arial"/>
          <w:sz w:val="24"/>
          <w:szCs w:val="24"/>
        </w:rPr>
        <w:t xml:space="preserve">Comuna Tomești, județul Iași a semnat </w:t>
      </w:r>
      <w:r w:rsidR="00B974A7">
        <w:rPr>
          <w:rFonts w:ascii="Arial" w:hAnsi="Arial" w:cs="Arial"/>
          <w:sz w:val="24"/>
          <w:szCs w:val="24"/>
        </w:rPr>
        <w:t xml:space="preserve">la </w:t>
      </w:r>
      <w:r w:rsidR="00826D8C">
        <w:rPr>
          <w:rFonts w:ascii="Arial" w:hAnsi="Arial" w:cs="Arial"/>
          <w:sz w:val="24"/>
          <w:szCs w:val="24"/>
        </w:rPr>
        <w:t>29 August 20</w:t>
      </w:r>
      <w:r w:rsidRPr="007E479F">
        <w:rPr>
          <w:rFonts w:ascii="Arial" w:hAnsi="Arial" w:cs="Arial"/>
          <w:sz w:val="24"/>
          <w:szCs w:val="24"/>
        </w:rPr>
        <w:t xml:space="preserve">25 Contractul de Finanțare OIR NR: </w:t>
      </w:r>
      <w:r w:rsidR="00826D8C" w:rsidRPr="00826D8C">
        <w:rPr>
          <w:rFonts w:ascii="Arial" w:hAnsi="Arial" w:cs="Arial"/>
          <w:sz w:val="24"/>
          <w:szCs w:val="24"/>
          <w:lang w:val="it-IT"/>
        </w:rPr>
        <w:t>12871/29.08.2025</w:t>
      </w:r>
      <w:r w:rsidRPr="007E479F">
        <w:rPr>
          <w:rFonts w:ascii="Arial" w:hAnsi="Arial" w:cs="Arial"/>
          <w:sz w:val="24"/>
          <w:szCs w:val="24"/>
        </w:rPr>
        <w:t xml:space="preserve">pentru proiectul </w:t>
      </w:r>
      <w:r w:rsidRPr="007E479F">
        <w:rPr>
          <w:rFonts w:ascii="Arial" w:hAnsi="Arial" w:cs="Arial"/>
          <w:b/>
          <w:bCs/>
          <w:sz w:val="24"/>
          <w:szCs w:val="24"/>
        </w:rPr>
        <w:t>“</w:t>
      </w:r>
      <w:r w:rsidR="00826D8C" w:rsidRPr="00826D8C">
        <w:rPr>
          <w:rFonts w:ascii="Arial" w:hAnsi="Arial" w:cs="Arial"/>
          <w:b/>
          <w:bCs/>
          <w:sz w:val="24"/>
          <w:szCs w:val="24"/>
        </w:rPr>
        <w:t xml:space="preserve"> CONSTRUIRE CENTRU MULTIFUNCTIONAL CULTURAL-SPORTIV PENTRU COPII IN COMUNA TOMESTI, JUDETUL IASI</w:t>
      </w:r>
      <w:r w:rsidRPr="007E479F">
        <w:rPr>
          <w:rFonts w:ascii="Arial" w:hAnsi="Arial" w:cs="Arial"/>
          <w:b/>
          <w:bCs/>
          <w:sz w:val="24"/>
          <w:szCs w:val="24"/>
        </w:rPr>
        <w:t>”, cod SMIS: 3</w:t>
      </w:r>
      <w:r w:rsidR="00826D8C">
        <w:rPr>
          <w:rFonts w:ascii="Arial" w:hAnsi="Arial" w:cs="Arial"/>
          <w:b/>
          <w:bCs/>
          <w:sz w:val="24"/>
          <w:szCs w:val="24"/>
        </w:rPr>
        <w:t>36881</w:t>
      </w:r>
      <w:r w:rsidR="004A18FD" w:rsidRPr="007E479F">
        <w:rPr>
          <w:rFonts w:ascii="Arial" w:hAnsi="Arial" w:cs="Arial"/>
          <w:b/>
          <w:bCs/>
          <w:sz w:val="24"/>
          <w:szCs w:val="24"/>
        </w:rPr>
        <w:t>.</w:t>
      </w:r>
    </w:p>
    <w:p w14:paraId="255F7A87" w14:textId="6C69412D" w:rsidR="00CA7A0F" w:rsidRPr="007E479F" w:rsidRDefault="004A18FD" w:rsidP="00E347FE">
      <w:pPr>
        <w:pStyle w:val="NoSpacing"/>
        <w:ind w:firstLine="720"/>
        <w:jc w:val="both"/>
        <w:rPr>
          <w:rFonts w:ascii="Arial" w:hAnsi="Arial" w:cs="Arial"/>
          <w:sz w:val="24"/>
          <w:szCs w:val="24"/>
        </w:rPr>
      </w:pPr>
      <w:r w:rsidRPr="007E479F">
        <w:rPr>
          <w:rFonts w:ascii="Arial" w:hAnsi="Arial" w:cs="Arial"/>
          <w:sz w:val="24"/>
          <w:szCs w:val="24"/>
        </w:rPr>
        <w:t>Proiectul este</w:t>
      </w:r>
      <w:r w:rsidR="00CA7A0F" w:rsidRPr="007E479F">
        <w:rPr>
          <w:rFonts w:ascii="Arial" w:hAnsi="Arial" w:cs="Arial"/>
          <w:sz w:val="24"/>
          <w:szCs w:val="24"/>
        </w:rPr>
        <w:t xml:space="preserve"> </w:t>
      </w:r>
      <w:r w:rsidRPr="007E479F">
        <w:rPr>
          <w:rFonts w:ascii="Arial" w:hAnsi="Arial" w:cs="Arial"/>
          <w:sz w:val="24"/>
          <w:szCs w:val="24"/>
        </w:rPr>
        <w:t>co</w:t>
      </w:r>
      <w:r w:rsidR="00CA7A0F" w:rsidRPr="007E479F">
        <w:rPr>
          <w:rFonts w:ascii="Arial" w:hAnsi="Arial" w:cs="Arial"/>
          <w:sz w:val="24"/>
          <w:szCs w:val="24"/>
        </w:rPr>
        <w:t xml:space="preserve">finanțat din </w:t>
      </w:r>
      <w:r w:rsidR="00CA7A0F" w:rsidRPr="007E479F">
        <w:rPr>
          <w:rFonts w:ascii="Arial" w:hAnsi="Arial" w:cs="Arial"/>
          <w:b/>
          <w:bCs/>
          <w:sz w:val="24"/>
          <w:szCs w:val="24"/>
        </w:rPr>
        <w:t>Fondul European de Dezvoltare Regională (FEDR) și Fondul Social European Plus (FSE+)</w:t>
      </w:r>
      <w:r w:rsidR="00CA7A0F" w:rsidRPr="007E479F">
        <w:rPr>
          <w:rFonts w:ascii="Arial" w:hAnsi="Arial" w:cs="Arial"/>
          <w:sz w:val="24"/>
          <w:szCs w:val="24"/>
        </w:rPr>
        <w:t>, prin Program Incluziune și Demnitate Socială (PIDS) 2021-2027,</w:t>
      </w:r>
      <w:r w:rsidR="00826D8C">
        <w:rPr>
          <w:rFonts w:ascii="Arial" w:hAnsi="Arial" w:cs="Arial"/>
          <w:sz w:val="24"/>
          <w:szCs w:val="24"/>
        </w:rPr>
        <w:t xml:space="preserve"> </w:t>
      </w:r>
      <w:r w:rsidR="00826D8C" w:rsidRPr="00826D8C">
        <w:rPr>
          <w:rFonts w:ascii="Arial" w:hAnsi="Arial" w:cs="Arial"/>
          <w:sz w:val="24"/>
          <w:szCs w:val="24"/>
        </w:rPr>
        <w:t>P5/OP4 - CENTRE MULTIFUNCȚIONALE CU DOTĂRI SPORTIVE ȘI CULTURALE PENTRU COPII</w:t>
      </w:r>
      <w:r w:rsidR="00E347FE" w:rsidRPr="007E479F">
        <w:rPr>
          <w:rFonts w:ascii="Arial" w:hAnsi="Arial" w:cs="Arial"/>
          <w:sz w:val="24"/>
          <w:szCs w:val="24"/>
        </w:rPr>
        <w:t>.</w:t>
      </w:r>
    </w:p>
    <w:p w14:paraId="2D82B741" w14:textId="2E9A3B87" w:rsidR="00826D8C" w:rsidRDefault="00E347FE" w:rsidP="00E347FE">
      <w:pPr>
        <w:pStyle w:val="NoSpacing"/>
        <w:ind w:firstLine="720"/>
        <w:jc w:val="both"/>
        <w:rPr>
          <w:rFonts w:ascii="Arial" w:hAnsi="Arial" w:cs="Arial"/>
          <w:b/>
          <w:bCs/>
          <w:sz w:val="24"/>
          <w:szCs w:val="24"/>
        </w:rPr>
      </w:pPr>
      <w:r w:rsidRPr="007E479F">
        <w:rPr>
          <w:rFonts w:ascii="Arial" w:hAnsi="Arial" w:cs="Arial"/>
          <w:b/>
          <w:bCs/>
          <w:sz w:val="24"/>
          <w:szCs w:val="24"/>
        </w:rPr>
        <w:t>Obiectivul general al proiectului</w:t>
      </w:r>
      <w:r w:rsidRPr="007E479F">
        <w:rPr>
          <w:rFonts w:ascii="Arial" w:hAnsi="Arial" w:cs="Arial"/>
          <w:sz w:val="24"/>
          <w:szCs w:val="24"/>
        </w:rPr>
        <w:t xml:space="preserve"> </w:t>
      </w:r>
      <w:r w:rsidR="00826D8C" w:rsidRPr="00826D8C">
        <w:rPr>
          <w:rFonts w:ascii="Arial" w:hAnsi="Arial" w:cs="Arial"/>
          <w:sz w:val="24"/>
          <w:szCs w:val="24"/>
        </w:rPr>
        <w:t>Scopul proiectului CONSTRUIRE CENTRU MULTIFUNCTIONAL CULTURAL-SPORTIV PENTRU COPII IN COMUNA TOMESTI, JUDETUL IASI este de a furniza servicii integrate (sportive, culturale, recreative) in parteneriat cu ASOCIATIA UNIC, ASOCIATIA DE DEZVOLTARE INTERCOMUNITARA "EURONEST" si sustinuti de CLUBUL SPORTIV TOMESTI-IASI</w:t>
      </w:r>
      <w:r w:rsidR="005A1112">
        <w:rPr>
          <w:rFonts w:ascii="Arial" w:hAnsi="Arial" w:cs="Arial"/>
          <w:sz w:val="24"/>
          <w:szCs w:val="24"/>
        </w:rPr>
        <w:t xml:space="preserve">. </w:t>
      </w:r>
      <w:r w:rsidR="00826D8C" w:rsidRPr="00826D8C">
        <w:rPr>
          <w:rFonts w:ascii="Arial" w:hAnsi="Arial" w:cs="Arial"/>
          <w:sz w:val="24"/>
          <w:szCs w:val="24"/>
        </w:rPr>
        <w:t>Obiectivul general este reprezentat de crearea de conditii pentru copiii defavorizati din comuna pentru a putea practica un sport in scop recreativ, pentru a creste participarea grupurilor vulnerabile la evenimente comunitare, pentru a diminua problemele de integrare sociala si de incredere in fortele proprii ale copiilor din medii defavorizate, prin integrarea lor in activitati sportive, culturale, recreative.</w:t>
      </w:r>
      <w:r w:rsidR="00826D8C" w:rsidRPr="00826D8C">
        <w:rPr>
          <w:rFonts w:ascii="Arial" w:hAnsi="Arial" w:cs="Arial"/>
          <w:b/>
          <w:bCs/>
          <w:sz w:val="24"/>
          <w:szCs w:val="24"/>
        </w:rPr>
        <w:t xml:space="preserve"> </w:t>
      </w:r>
    </w:p>
    <w:p w14:paraId="692D58FC" w14:textId="1CF63CAF" w:rsidR="00E347FE" w:rsidRPr="007E479F" w:rsidRDefault="00E347FE" w:rsidP="00E347FE">
      <w:pPr>
        <w:pStyle w:val="NoSpacing"/>
        <w:ind w:firstLine="720"/>
        <w:jc w:val="both"/>
        <w:rPr>
          <w:rFonts w:ascii="Arial" w:hAnsi="Arial" w:cs="Arial"/>
          <w:sz w:val="24"/>
          <w:szCs w:val="24"/>
        </w:rPr>
      </w:pPr>
      <w:r w:rsidRPr="007E479F">
        <w:rPr>
          <w:rFonts w:ascii="Arial" w:hAnsi="Arial" w:cs="Arial"/>
          <w:b/>
          <w:bCs/>
          <w:sz w:val="24"/>
          <w:szCs w:val="24"/>
        </w:rPr>
        <w:t>Obiectivele specifice ale proiectului</w:t>
      </w:r>
      <w:r w:rsidRPr="007E479F">
        <w:rPr>
          <w:rFonts w:ascii="Arial" w:hAnsi="Arial" w:cs="Arial"/>
          <w:sz w:val="24"/>
          <w:szCs w:val="24"/>
        </w:rPr>
        <w:t xml:space="preserve"> sunt reprezentate de:</w:t>
      </w:r>
    </w:p>
    <w:p w14:paraId="49E8AE78" w14:textId="77777777" w:rsidR="00826D8C" w:rsidRPr="00826D8C" w:rsidRDefault="00826D8C" w:rsidP="00826D8C">
      <w:pPr>
        <w:pStyle w:val="NoSpacing"/>
        <w:ind w:firstLine="720"/>
        <w:jc w:val="both"/>
        <w:rPr>
          <w:rFonts w:ascii="Arial" w:hAnsi="Arial" w:cs="Arial"/>
          <w:sz w:val="24"/>
          <w:szCs w:val="24"/>
        </w:rPr>
      </w:pPr>
      <w:r w:rsidRPr="00826D8C">
        <w:rPr>
          <w:rFonts w:ascii="Arial" w:hAnsi="Arial" w:cs="Arial"/>
          <w:sz w:val="24"/>
          <w:szCs w:val="24"/>
        </w:rPr>
        <w:t>OS. 1. Dezvoltarea serviciilor integrate (sportive, culturale, sociale) destinate copiilor si tinerilor cu varsta sub 18 ani din Comuna TOMESTI, Judetul IASI, prin constructia infrastructurii pentru centrul multifunctional cu dotari sportive si culturale, cu o capacitate a structurilor de asistenta sociala de minim 200 locuri.</w:t>
      </w:r>
    </w:p>
    <w:p w14:paraId="7E7A12C6" w14:textId="77777777" w:rsidR="00826D8C" w:rsidRPr="00826D8C" w:rsidRDefault="00826D8C" w:rsidP="00826D8C">
      <w:pPr>
        <w:pStyle w:val="NoSpacing"/>
        <w:ind w:firstLine="720"/>
        <w:jc w:val="both"/>
        <w:rPr>
          <w:rFonts w:ascii="Arial" w:hAnsi="Arial" w:cs="Arial"/>
          <w:sz w:val="24"/>
          <w:szCs w:val="24"/>
        </w:rPr>
      </w:pPr>
      <w:r w:rsidRPr="00826D8C">
        <w:rPr>
          <w:rFonts w:ascii="Arial" w:hAnsi="Arial" w:cs="Arial"/>
          <w:sz w:val="24"/>
          <w:szCs w:val="24"/>
        </w:rPr>
        <w:t>OS. 2. Furnizarea de servicii integrate (sportive, culturale, sociale) pentru un numar de 260 cu varsta sub 18 ani, pentru o perioada de minim 29 de luni, facilitarea integrarii acestora in comunitate, reducerea abandonului scolar si scoaterea copilului din saracie.</w:t>
      </w:r>
    </w:p>
    <w:p w14:paraId="4EDDD888" w14:textId="77777777" w:rsidR="00826D8C" w:rsidRDefault="00826D8C" w:rsidP="00826D8C">
      <w:pPr>
        <w:pStyle w:val="NoSpacing"/>
        <w:ind w:firstLine="720"/>
        <w:jc w:val="both"/>
        <w:rPr>
          <w:rFonts w:ascii="Arial" w:hAnsi="Arial" w:cs="Arial"/>
          <w:sz w:val="24"/>
          <w:szCs w:val="24"/>
        </w:rPr>
      </w:pPr>
      <w:r w:rsidRPr="00826D8C">
        <w:rPr>
          <w:rFonts w:ascii="Arial" w:hAnsi="Arial" w:cs="Arial"/>
          <w:sz w:val="24"/>
          <w:szCs w:val="24"/>
        </w:rPr>
        <w:t>OS.3. Integrare sociala a copiilor vulnerabili aflati in risc de saracie, excluziune sociala, abandon scolar in comunitate prin activitatile specifice propuse prin proiect in scopul scoaterii copilului din saracie si imbunatatirea accesuluiu copiilor, tinerilor si parintilor acestora la servicii de calitate in comunitate.</w:t>
      </w:r>
      <w:r>
        <w:rPr>
          <w:rFonts w:ascii="Arial" w:hAnsi="Arial" w:cs="Arial"/>
          <w:sz w:val="24"/>
          <w:szCs w:val="24"/>
        </w:rPr>
        <w:t xml:space="preserve"> </w:t>
      </w:r>
    </w:p>
    <w:p w14:paraId="302949F7" w14:textId="77777777" w:rsidR="005A1112" w:rsidRDefault="005A1112" w:rsidP="00826D8C">
      <w:pPr>
        <w:pStyle w:val="NoSpacing"/>
        <w:ind w:firstLine="720"/>
        <w:jc w:val="both"/>
        <w:rPr>
          <w:rFonts w:ascii="Arial" w:hAnsi="Arial" w:cs="Arial"/>
          <w:sz w:val="24"/>
          <w:szCs w:val="24"/>
        </w:rPr>
      </w:pPr>
    </w:p>
    <w:p w14:paraId="3C9292C1" w14:textId="77777777" w:rsidR="005A1112" w:rsidRDefault="00826D8C" w:rsidP="00826D8C">
      <w:pPr>
        <w:pStyle w:val="NoSpacing"/>
        <w:numPr>
          <w:ilvl w:val="0"/>
          <w:numId w:val="3"/>
        </w:numPr>
        <w:jc w:val="both"/>
        <w:rPr>
          <w:rFonts w:ascii="Arial" w:hAnsi="Arial" w:cs="Arial"/>
          <w:sz w:val="24"/>
          <w:szCs w:val="24"/>
        </w:rPr>
      </w:pPr>
      <w:r w:rsidRPr="00826D8C">
        <w:rPr>
          <w:rFonts w:ascii="Arial" w:hAnsi="Arial" w:cs="Arial"/>
          <w:sz w:val="24"/>
          <w:szCs w:val="24"/>
        </w:rPr>
        <w:t xml:space="preserve"> </w:t>
      </w:r>
      <w:r>
        <w:rPr>
          <w:rFonts w:ascii="Arial" w:hAnsi="Arial" w:cs="Arial"/>
          <w:sz w:val="24"/>
          <w:szCs w:val="24"/>
        </w:rPr>
        <w:t>8.931.423,99</w:t>
      </w:r>
      <w:r w:rsidR="006A65E0" w:rsidRPr="007E479F">
        <w:rPr>
          <w:rFonts w:ascii="Arial" w:hAnsi="Arial" w:cs="Arial"/>
          <w:sz w:val="24"/>
          <w:szCs w:val="24"/>
        </w:rPr>
        <w:t xml:space="preserve"> lei valoare eligibilă nerambursabilă din partea fondurilor FEDR/FSE</w:t>
      </w:r>
      <w:r w:rsidR="005A1112">
        <w:rPr>
          <w:rFonts w:ascii="Arial" w:hAnsi="Arial" w:cs="Arial"/>
          <w:sz w:val="24"/>
          <w:szCs w:val="24"/>
        </w:rPr>
        <w:t xml:space="preserve">; </w:t>
      </w:r>
    </w:p>
    <w:p w14:paraId="33A83C51" w14:textId="5E14BC2B" w:rsidR="005A1112" w:rsidRDefault="00826D8C" w:rsidP="00826D8C">
      <w:pPr>
        <w:pStyle w:val="NoSpacing"/>
        <w:numPr>
          <w:ilvl w:val="0"/>
          <w:numId w:val="3"/>
        </w:numPr>
        <w:jc w:val="both"/>
        <w:rPr>
          <w:rFonts w:ascii="Arial" w:hAnsi="Arial" w:cs="Arial"/>
          <w:sz w:val="24"/>
          <w:szCs w:val="24"/>
        </w:rPr>
      </w:pPr>
      <w:r>
        <w:rPr>
          <w:rFonts w:ascii="Arial" w:hAnsi="Arial" w:cs="Arial"/>
          <w:sz w:val="24"/>
          <w:szCs w:val="24"/>
        </w:rPr>
        <w:t xml:space="preserve"> 2.156.009,54</w:t>
      </w:r>
      <w:r w:rsidR="006A65E0" w:rsidRPr="007E479F">
        <w:rPr>
          <w:rFonts w:ascii="Arial" w:hAnsi="Arial" w:cs="Arial"/>
          <w:sz w:val="24"/>
          <w:szCs w:val="24"/>
        </w:rPr>
        <w:t xml:space="preserve"> lei valoarea eligibilă nerambursabilă din bugetul național</w:t>
      </w:r>
      <w:r w:rsidR="005A1112">
        <w:rPr>
          <w:rFonts w:ascii="Arial" w:hAnsi="Arial" w:cs="Arial"/>
          <w:sz w:val="24"/>
          <w:szCs w:val="24"/>
        </w:rPr>
        <w:t>ș</w:t>
      </w:r>
    </w:p>
    <w:p w14:paraId="26184FEA" w14:textId="77777777" w:rsidR="005A1112" w:rsidRDefault="005A1112" w:rsidP="00826D8C">
      <w:pPr>
        <w:pStyle w:val="NoSpacing"/>
        <w:numPr>
          <w:ilvl w:val="0"/>
          <w:numId w:val="3"/>
        </w:numPr>
        <w:jc w:val="both"/>
        <w:rPr>
          <w:rFonts w:ascii="Arial" w:hAnsi="Arial" w:cs="Arial"/>
          <w:sz w:val="24"/>
          <w:szCs w:val="24"/>
        </w:rPr>
      </w:pPr>
      <w:r>
        <w:rPr>
          <w:rFonts w:ascii="Arial" w:hAnsi="Arial" w:cs="Arial"/>
          <w:sz w:val="24"/>
          <w:szCs w:val="24"/>
        </w:rPr>
        <w:t>119.668,35</w:t>
      </w:r>
      <w:r w:rsidR="006A65E0" w:rsidRPr="007E479F">
        <w:rPr>
          <w:rFonts w:ascii="Arial" w:hAnsi="Arial" w:cs="Arial"/>
          <w:sz w:val="24"/>
          <w:szCs w:val="24"/>
        </w:rPr>
        <w:t xml:space="preserve"> lei valoare cofinanțare eligibilă beneficiar, </w:t>
      </w:r>
    </w:p>
    <w:p w14:paraId="69756AF1" w14:textId="5C2720A8" w:rsidR="00E347FE" w:rsidRDefault="005A1112" w:rsidP="00826D8C">
      <w:pPr>
        <w:pStyle w:val="NoSpacing"/>
        <w:numPr>
          <w:ilvl w:val="0"/>
          <w:numId w:val="3"/>
        </w:numPr>
        <w:jc w:val="both"/>
        <w:rPr>
          <w:rFonts w:ascii="Arial" w:hAnsi="Arial" w:cs="Arial"/>
          <w:sz w:val="24"/>
          <w:szCs w:val="24"/>
        </w:rPr>
      </w:pPr>
      <w:r>
        <w:rPr>
          <w:rFonts w:ascii="Arial" w:hAnsi="Arial" w:cs="Arial"/>
          <w:sz w:val="24"/>
          <w:szCs w:val="24"/>
        </w:rPr>
        <w:t>6.737.535,73</w:t>
      </w:r>
      <w:r w:rsidR="006A65E0" w:rsidRPr="007E479F">
        <w:rPr>
          <w:rFonts w:ascii="Arial" w:hAnsi="Arial" w:cs="Arial"/>
          <w:sz w:val="24"/>
          <w:szCs w:val="24"/>
        </w:rPr>
        <w:t xml:space="preserve"> lei valoare totală neeligibilă a proiectului. </w:t>
      </w:r>
    </w:p>
    <w:p w14:paraId="596D7FCA" w14:textId="77777777" w:rsidR="005A1112" w:rsidRPr="007E479F" w:rsidRDefault="005A1112" w:rsidP="005A1112">
      <w:pPr>
        <w:pStyle w:val="NoSpacing"/>
        <w:ind w:left="720"/>
        <w:jc w:val="both"/>
        <w:rPr>
          <w:rFonts w:ascii="Arial" w:hAnsi="Arial" w:cs="Arial"/>
          <w:sz w:val="24"/>
          <w:szCs w:val="24"/>
        </w:rPr>
      </w:pPr>
    </w:p>
    <w:p w14:paraId="68024E25" w14:textId="41C674FA" w:rsidR="00D36CF2" w:rsidRPr="007E479F" w:rsidRDefault="00D36CF2" w:rsidP="00D36CF2">
      <w:pPr>
        <w:pStyle w:val="NoSpacing"/>
        <w:jc w:val="both"/>
        <w:rPr>
          <w:rFonts w:ascii="Arial" w:hAnsi="Arial" w:cs="Arial"/>
          <w:sz w:val="24"/>
          <w:szCs w:val="24"/>
        </w:rPr>
      </w:pPr>
      <w:r w:rsidRPr="007E479F">
        <w:rPr>
          <w:rFonts w:ascii="Arial" w:hAnsi="Arial" w:cs="Arial"/>
          <w:sz w:val="24"/>
          <w:szCs w:val="24"/>
        </w:rPr>
        <w:tab/>
      </w:r>
      <w:r w:rsidRPr="007E479F">
        <w:rPr>
          <w:rFonts w:ascii="Arial" w:hAnsi="Arial" w:cs="Arial"/>
          <w:b/>
          <w:bCs/>
          <w:sz w:val="24"/>
          <w:szCs w:val="24"/>
        </w:rPr>
        <w:t>Perioada de implementare</w:t>
      </w:r>
      <w:r w:rsidRPr="007E479F">
        <w:rPr>
          <w:rFonts w:ascii="Arial" w:hAnsi="Arial" w:cs="Arial"/>
          <w:sz w:val="24"/>
          <w:szCs w:val="24"/>
        </w:rPr>
        <w:t xml:space="preserve">: </w:t>
      </w:r>
      <w:r w:rsidR="005A1112">
        <w:rPr>
          <w:rFonts w:ascii="Arial" w:hAnsi="Arial" w:cs="Arial"/>
          <w:sz w:val="24"/>
          <w:szCs w:val="24"/>
        </w:rPr>
        <w:t>47</w:t>
      </w:r>
      <w:r w:rsidRPr="007E479F">
        <w:rPr>
          <w:rFonts w:ascii="Arial" w:hAnsi="Arial" w:cs="Arial"/>
          <w:sz w:val="24"/>
          <w:szCs w:val="24"/>
        </w:rPr>
        <w:t xml:space="preserve"> luni, respectiv </w:t>
      </w:r>
      <w:r w:rsidRPr="005A1112">
        <w:rPr>
          <w:rFonts w:ascii="Arial" w:hAnsi="Arial" w:cs="Arial"/>
          <w:b/>
          <w:bCs/>
          <w:sz w:val="24"/>
          <w:szCs w:val="24"/>
        </w:rPr>
        <w:t>01.0</w:t>
      </w:r>
      <w:r w:rsidR="00826D8C" w:rsidRPr="005A1112">
        <w:rPr>
          <w:rFonts w:ascii="Arial" w:hAnsi="Arial" w:cs="Arial"/>
          <w:b/>
          <w:bCs/>
          <w:sz w:val="24"/>
          <w:szCs w:val="24"/>
        </w:rPr>
        <w:t>9</w:t>
      </w:r>
      <w:r w:rsidRPr="005A1112">
        <w:rPr>
          <w:rFonts w:ascii="Arial" w:hAnsi="Arial" w:cs="Arial"/>
          <w:b/>
          <w:bCs/>
          <w:sz w:val="24"/>
          <w:szCs w:val="24"/>
        </w:rPr>
        <w:t>.2025 – 31.0</w:t>
      </w:r>
      <w:r w:rsidR="00826D8C" w:rsidRPr="005A1112">
        <w:rPr>
          <w:rFonts w:ascii="Arial" w:hAnsi="Arial" w:cs="Arial"/>
          <w:b/>
          <w:bCs/>
          <w:sz w:val="24"/>
          <w:szCs w:val="24"/>
        </w:rPr>
        <w:t>7</w:t>
      </w:r>
      <w:r w:rsidRPr="005A1112">
        <w:rPr>
          <w:rFonts w:ascii="Arial" w:hAnsi="Arial" w:cs="Arial"/>
          <w:b/>
          <w:bCs/>
          <w:sz w:val="24"/>
          <w:szCs w:val="24"/>
        </w:rPr>
        <w:t>.202</w:t>
      </w:r>
      <w:r w:rsidR="00826D8C" w:rsidRPr="005A1112">
        <w:rPr>
          <w:rFonts w:ascii="Arial" w:hAnsi="Arial" w:cs="Arial"/>
          <w:b/>
          <w:bCs/>
          <w:sz w:val="24"/>
          <w:szCs w:val="24"/>
        </w:rPr>
        <w:t>9</w:t>
      </w:r>
    </w:p>
    <w:p w14:paraId="128306F3" w14:textId="592FDED5" w:rsidR="00D63B61" w:rsidRPr="007E479F" w:rsidRDefault="00D36CF2" w:rsidP="00E347FE">
      <w:pPr>
        <w:pStyle w:val="NoSpacing"/>
        <w:jc w:val="both"/>
        <w:rPr>
          <w:rFonts w:ascii="Arial" w:hAnsi="Arial" w:cs="Arial"/>
          <w:b/>
          <w:bCs/>
          <w:sz w:val="24"/>
          <w:szCs w:val="24"/>
        </w:rPr>
      </w:pPr>
      <w:r w:rsidRPr="007E479F">
        <w:rPr>
          <w:rFonts w:ascii="Arial" w:hAnsi="Arial" w:cs="Arial"/>
          <w:sz w:val="24"/>
          <w:szCs w:val="24"/>
        </w:rPr>
        <w:tab/>
      </w:r>
      <w:r w:rsidR="004A18FD" w:rsidRPr="007E479F">
        <w:rPr>
          <w:rFonts w:ascii="Arial" w:hAnsi="Arial" w:cs="Arial"/>
          <w:b/>
          <w:bCs/>
          <w:sz w:val="24"/>
          <w:szCs w:val="24"/>
        </w:rPr>
        <w:t>Informații suplimentare</w:t>
      </w:r>
      <w:r w:rsidRPr="007E479F">
        <w:rPr>
          <w:rFonts w:ascii="Arial" w:hAnsi="Arial" w:cs="Arial"/>
          <w:b/>
          <w:bCs/>
          <w:sz w:val="24"/>
          <w:szCs w:val="24"/>
        </w:rPr>
        <w:t xml:space="preserve">: </w:t>
      </w:r>
      <w:r w:rsidR="004A18FD" w:rsidRPr="007E479F">
        <w:rPr>
          <w:rFonts w:ascii="Arial" w:hAnsi="Arial" w:cs="Arial"/>
          <w:b/>
          <w:bCs/>
          <w:sz w:val="24"/>
          <w:szCs w:val="24"/>
        </w:rPr>
        <w:t xml:space="preserve">UAT Comuna Tomești: </w:t>
      </w:r>
      <w:r w:rsidR="004A18FD" w:rsidRPr="007E479F">
        <w:rPr>
          <w:rFonts w:ascii="Arial" w:hAnsi="Arial" w:cs="Arial"/>
          <w:sz w:val="24"/>
          <w:szCs w:val="24"/>
        </w:rPr>
        <w:t xml:space="preserve">tel: 0232 290 434, e-mail: </w:t>
      </w:r>
      <w:hyperlink r:id="rId10" w:history="1">
        <w:r w:rsidR="004A18FD" w:rsidRPr="007E479F">
          <w:rPr>
            <w:rStyle w:val="Hyperlink"/>
            <w:rFonts w:ascii="Arial" w:hAnsi="Arial" w:cs="Arial"/>
            <w:sz w:val="24"/>
            <w:szCs w:val="24"/>
          </w:rPr>
          <w:t>office@comuna-tomesti.ro</w:t>
        </w:r>
      </w:hyperlink>
      <w:r w:rsidR="004A18FD" w:rsidRPr="007E479F">
        <w:rPr>
          <w:rFonts w:ascii="Arial" w:hAnsi="Arial" w:cs="Arial"/>
          <w:sz w:val="24"/>
          <w:szCs w:val="24"/>
        </w:rPr>
        <w:t>, d</w:t>
      </w:r>
      <w:r w:rsidRPr="007E479F">
        <w:rPr>
          <w:rFonts w:ascii="Arial" w:hAnsi="Arial" w:cs="Arial"/>
          <w:sz w:val="24"/>
          <w:szCs w:val="24"/>
        </w:rPr>
        <w:t xml:space="preserve">irector executiv – Ciulei Liviu-Eduard </w:t>
      </w:r>
      <w:r w:rsidRPr="007E479F">
        <w:rPr>
          <w:rFonts w:ascii="Arial" w:hAnsi="Arial" w:cs="Arial"/>
          <w:b/>
          <w:bCs/>
          <w:sz w:val="24"/>
          <w:szCs w:val="24"/>
        </w:rPr>
        <w:t xml:space="preserve"> </w:t>
      </w:r>
      <w:r w:rsidR="004A18FD" w:rsidRPr="007E479F">
        <w:rPr>
          <w:rFonts w:ascii="Arial" w:hAnsi="Arial" w:cs="Arial"/>
          <w:sz w:val="24"/>
          <w:szCs w:val="24"/>
        </w:rPr>
        <w:t>tel: 0745238238, e-mail</w:t>
      </w:r>
      <w:r w:rsidR="004A18FD" w:rsidRPr="007E479F">
        <w:rPr>
          <w:rFonts w:ascii="Arial" w:hAnsi="Arial" w:cs="Arial"/>
          <w:b/>
          <w:bCs/>
          <w:sz w:val="24"/>
          <w:szCs w:val="24"/>
        </w:rPr>
        <w:t xml:space="preserve">: </w:t>
      </w:r>
      <w:hyperlink r:id="rId11" w:history="1">
        <w:r w:rsidR="004A18FD" w:rsidRPr="007E479F">
          <w:rPr>
            <w:rStyle w:val="Hyperlink"/>
            <w:rFonts w:ascii="Arial" w:hAnsi="Arial" w:cs="Arial"/>
            <w:sz w:val="24"/>
            <w:szCs w:val="24"/>
          </w:rPr>
          <w:t>directorexecutiv@comuna-tomesti.ro</w:t>
        </w:r>
      </w:hyperlink>
      <w:r w:rsidRPr="007E479F">
        <w:rPr>
          <w:rFonts w:ascii="Arial" w:hAnsi="Arial" w:cs="Arial"/>
          <w:b/>
          <w:bCs/>
          <w:sz w:val="24"/>
          <w:szCs w:val="24"/>
        </w:rPr>
        <w:t xml:space="preserve"> </w:t>
      </w:r>
    </w:p>
    <w:sectPr w:rsidR="00D63B61" w:rsidRPr="007E479F" w:rsidSect="00753813">
      <w:pgSz w:w="12240" w:h="15840"/>
      <w:pgMar w:top="964" w:right="1440" w:bottom="9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EE3D2" w14:textId="77777777" w:rsidR="005D3FFA" w:rsidRDefault="005D3FFA" w:rsidP="00826D8C">
      <w:pPr>
        <w:spacing w:after="0" w:line="240" w:lineRule="auto"/>
      </w:pPr>
      <w:r>
        <w:separator/>
      </w:r>
    </w:p>
  </w:endnote>
  <w:endnote w:type="continuationSeparator" w:id="0">
    <w:p w14:paraId="39DA7FF5" w14:textId="77777777" w:rsidR="005D3FFA" w:rsidRDefault="005D3FFA" w:rsidP="0082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A2D3C" w14:textId="77777777" w:rsidR="005D3FFA" w:rsidRDefault="005D3FFA" w:rsidP="00826D8C">
      <w:pPr>
        <w:spacing w:after="0" w:line="240" w:lineRule="auto"/>
      </w:pPr>
      <w:r>
        <w:separator/>
      </w:r>
    </w:p>
  </w:footnote>
  <w:footnote w:type="continuationSeparator" w:id="0">
    <w:p w14:paraId="29E6D837" w14:textId="77777777" w:rsidR="005D3FFA" w:rsidRDefault="005D3FFA" w:rsidP="00826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D55B8"/>
    <w:multiLevelType w:val="hybridMultilevel"/>
    <w:tmpl w:val="77883C34"/>
    <w:lvl w:ilvl="0" w:tplc="30D4A5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44F95"/>
    <w:multiLevelType w:val="hybridMultilevel"/>
    <w:tmpl w:val="B080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01FE4"/>
    <w:multiLevelType w:val="hybridMultilevel"/>
    <w:tmpl w:val="66CE5E90"/>
    <w:lvl w:ilvl="0" w:tplc="AFD033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247987">
    <w:abstractNumId w:val="2"/>
  </w:num>
  <w:num w:numId="2" w16cid:durableId="291062610">
    <w:abstractNumId w:val="1"/>
  </w:num>
  <w:num w:numId="3" w16cid:durableId="146592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F2"/>
    <w:rsid w:val="00000526"/>
    <w:rsid w:val="0007390F"/>
    <w:rsid w:val="00251977"/>
    <w:rsid w:val="002D4CB1"/>
    <w:rsid w:val="002F08BC"/>
    <w:rsid w:val="003B5CF2"/>
    <w:rsid w:val="003E3F06"/>
    <w:rsid w:val="004A18FD"/>
    <w:rsid w:val="005A1112"/>
    <w:rsid w:val="005D3FFA"/>
    <w:rsid w:val="00623FD1"/>
    <w:rsid w:val="006A65E0"/>
    <w:rsid w:val="00753813"/>
    <w:rsid w:val="007E479F"/>
    <w:rsid w:val="008220F2"/>
    <w:rsid w:val="00826D8C"/>
    <w:rsid w:val="00935410"/>
    <w:rsid w:val="00A84F46"/>
    <w:rsid w:val="00AF647C"/>
    <w:rsid w:val="00B974A7"/>
    <w:rsid w:val="00C27139"/>
    <w:rsid w:val="00C6528E"/>
    <w:rsid w:val="00CA201D"/>
    <w:rsid w:val="00CA78F2"/>
    <w:rsid w:val="00CA7A0F"/>
    <w:rsid w:val="00CC1654"/>
    <w:rsid w:val="00D36CF2"/>
    <w:rsid w:val="00D63B61"/>
    <w:rsid w:val="00E347FE"/>
    <w:rsid w:val="00EB2442"/>
    <w:rsid w:val="00F0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37BB"/>
  <w15:chartTrackingRefBased/>
  <w15:docId w15:val="{E6B222BF-31B7-4155-8A6B-8B5804D7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54"/>
    <w:pPr>
      <w:spacing w:after="200" w:line="276" w:lineRule="auto"/>
    </w:pPr>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654"/>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08BC"/>
    <w:pPr>
      <w:spacing w:after="0" w:line="240" w:lineRule="auto"/>
    </w:pPr>
    <w:rPr>
      <w:kern w:val="0"/>
      <w:lang w:val="ro-RO"/>
      <w14:ligatures w14:val="none"/>
    </w:rPr>
  </w:style>
  <w:style w:type="paragraph" w:styleId="ListParagraph">
    <w:name w:val="List Paragraph"/>
    <w:basedOn w:val="Normal"/>
    <w:uiPriority w:val="34"/>
    <w:qFormat/>
    <w:rsid w:val="00E347FE"/>
    <w:pPr>
      <w:ind w:left="720"/>
      <w:contextualSpacing/>
    </w:pPr>
  </w:style>
  <w:style w:type="character" w:styleId="Hyperlink">
    <w:name w:val="Hyperlink"/>
    <w:basedOn w:val="DefaultParagraphFont"/>
    <w:uiPriority w:val="99"/>
    <w:unhideWhenUsed/>
    <w:rsid w:val="00D36CF2"/>
    <w:rPr>
      <w:color w:val="0563C1" w:themeColor="hyperlink"/>
      <w:u w:val="single"/>
    </w:rPr>
  </w:style>
  <w:style w:type="character" w:styleId="UnresolvedMention">
    <w:name w:val="Unresolved Mention"/>
    <w:basedOn w:val="DefaultParagraphFont"/>
    <w:uiPriority w:val="99"/>
    <w:semiHidden/>
    <w:unhideWhenUsed/>
    <w:rsid w:val="00D36CF2"/>
    <w:rPr>
      <w:color w:val="605E5C"/>
      <w:shd w:val="clear" w:color="auto" w:fill="E1DFDD"/>
    </w:rPr>
  </w:style>
  <w:style w:type="paragraph" w:styleId="Header">
    <w:name w:val="header"/>
    <w:basedOn w:val="Normal"/>
    <w:link w:val="HeaderChar"/>
    <w:uiPriority w:val="99"/>
    <w:unhideWhenUsed/>
    <w:rsid w:val="00826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D8C"/>
    <w:rPr>
      <w:kern w:val="0"/>
      <w:lang w:val="ro-RO"/>
      <w14:ligatures w14:val="none"/>
    </w:rPr>
  </w:style>
  <w:style w:type="paragraph" w:styleId="Footer">
    <w:name w:val="footer"/>
    <w:basedOn w:val="Normal"/>
    <w:link w:val="FooterChar"/>
    <w:uiPriority w:val="99"/>
    <w:unhideWhenUsed/>
    <w:rsid w:val="00826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D8C"/>
    <w:rPr>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orexecutiv@comuna-tomesti.ro" TargetMode="External"/><Relationship Id="rId5" Type="http://schemas.openxmlformats.org/officeDocument/2006/relationships/footnotes" Target="footnotes.xml"/><Relationship Id="rId10" Type="http://schemas.openxmlformats.org/officeDocument/2006/relationships/hyperlink" Target="mailto:office@comuna-tomesti.ro"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 CONSULTANTA</dc:creator>
  <cp:keywords/>
  <dc:description/>
  <cp:lastModifiedBy>Liviu Ciulei</cp:lastModifiedBy>
  <cp:revision>2</cp:revision>
  <dcterms:created xsi:type="dcterms:W3CDTF">2025-09-23T05:45:00Z</dcterms:created>
  <dcterms:modified xsi:type="dcterms:W3CDTF">2025-09-23T05:45:00Z</dcterms:modified>
</cp:coreProperties>
</file>